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FCE" w:rsidRDefault="00F36223" w:rsidP="00446FCE">
      <w:pPr>
        <w:jc w:val="center"/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</w:pPr>
      <w:r w:rsidRPr="00FC121A">
        <w:rPr>
          <w:rFonts w:ascii="Arial" w:hAnsi="Arial" w:cs="Arial"/>
          <w:b/>
          <w:outline/>
          <w:color w:val="000000" w:themeColor="text1"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 xml:space="preserve">OBAVIJEST </w:t>
      </w:r>
      <w:r w:rsidRPr="00FC121A">
        <w:rPr>
          <w:rFonts w:ascii="Arial" w:hAnsi="Arial" w:cs="Arial"/>
          <w:b/>
          <w:outline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>KORISNICIMA JAVNE USLUGE PRIKUPLJANJA KOMUNALNOG OTPADA</w:t>
      </w:r>
      <w:r w:rsidR="0017517C" w:rsidRPr="00FC121A">
        <w:rPr>
          <w:rFonts w:ascii="Arial" w:hAnsi="Arial" w:cs="Arial"/>
          <w:b/>
          <w:outline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D57C8" w:rsidRPr="00FC121A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>NA PODRUČJU OPĆINA BRDOVEC, PUŠĆA, DUBRAVICA, LUKA, MARIJA GORICA I BISTRA</w:t>
      </w:r>
    </w:p>
    <w:p w:rsidR="00F36223" w:rsidRDefault="000D57C8" w:rsidP="00446FCE">
      <w:pPr>
        <w:jc w:val="center"/>
        <w:rPr>
          <w:rFonts w:ascii="Arial" w:hAnsi="Arial" w:cs="Arial"/>
          <w:b/>
          <w:color w:val="FFFFFF" w:themeColor="background1"/>
          <w:lang w:val="hr-HR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</w:pPr>
      <w:r w:rsidRPr="00FC121A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46FCE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46FCE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46FCE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46FCE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46FCE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FC121A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 xml:space="preserve">O </w:t>
      </w:r>
      <w:bookmarkStart w:id="0" w:name="_GoBack"/>
      <w:bookmarkEnd w:id="0"/>
      <w:r w:rsidR="00446FCE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>PRO</w:t>
      </w:r>
      <w:r w:rsidRPr="00FC121A">
        <w:rPr>
          <w:rFonts w:ascii="Arial" w:hAnsi="Arial" w:cs="Arial"/>
          <w:b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</w:rPr>
        <w:t xml:space="preserve">MJENI CIJENE </w:t>
      </w:r>
      <w:r w:rsidRPr="00FC121A">
        <w:rPr>
          <w:rFonts w:ascii="Arial" w:hAnsi="Arial" w:cs="Arial"/>
          <w:b/>
          <w:color w:val="FFFFFF" w:themeColor="background1"/>
          <w:sz w:val="22"/>
          <w:szCs w:val="22"/>
          <w:lang w:val="hr-HR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  <w:t>PODRUČJU</w:t>
      </w:r>
      <w:r w:rsidRPr="000D57C8">
        <w:rPr>
          <w:rFonts w:ascii="Arial" w:hAnsi="Arial" w:cs="Arial"/>
          <w:b/>
          <w:color w:val="FFFFFF" w:themeColor="background1"/>
          <w:lang w:val="hr-HR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  <w:t xml:space="preserve"> OPĆINA BRDOVEC, PUŠĆA, DUBRAVICA, LUKA, </w:t>
      </w:r>
      <w:r w:rsidR="00FC121A">
        <w:rPr>
          <w:rFonts w:ascii="Arial" w:hAnsi="Arial" w:cs="Arial"/>
          <w:b/>
          <w:color w:val="FFFFFF" w:themeColor="background1"/>
          <w:lang w:val="hr-HR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  <w:t>MARIJA</w:t>
      </w:r>
    </w:p>
    <w:p w:rsidR="00FC121A" w:rsidRPr="00B412F8" w:rsidRDefault="00FC121A" w:rsidP="00602B46">
      <w:pPr>
        <w:jc w:val="both"/>
        <w:rPr>
          <w:rFonts w:ascii="Arial" w:hAnsi="Arial" w:cs="Arial"/>
          <w:sz w:val="18"/>
          <w:szCs w:val="18"/>
          <w:lang w:val="hr-HR"/>
        </w:rPr>
      </w:pPr>
    </w:p>
    <w:p w:rsidR="00FC121A" w:rsidRDefault="005A0208" w:rsidP="00602B46">
      <w:pPr>
        <w:jc w:val="both"/>
        <w:rPr>
          <w:rFonts w:ascii="Arial" w:hAnsi="Arial" w:cs="Arial"/>
          <w:sz w:val="18"/>
          <w:szCs w:val="18"/>
          <w:lang w:val="hr-HR"/>
        </w:rPr>
      </w:pPr>
      <w:r w:rsidRPr="00B412F8">
        <w:rPr>
          <w:rFonts w:ascii="Arial" w:hAnsi="Arial" w:cs="Arial"/>
          <w:sz w:val="18"/>
          <w:szCs w:val="18"/>
          <w:lang w:val="hr-HR"/>
        </w:rPr>
        <w:t>O</w:t>
      </w:r>
      <w:r w:rsidR="00B81729" w:rsidRPr="00B412F8">
        <w:rPr>
          <w:rFonts w:ascii="Arial" w:hAnsi="Arial" w:cs="Arial"/>
          <w:sz w:val="18"/>
          <w:szCs w:val="18"/>
          <w:lang w:val="hr-HR"/>
        </w:rPr>
        <w:t xml:space="preserve">vim putem </w:t>
      </w:r>
      <w:r w:rsidR="00F36223" w:rsidRPr="00B412F8">
        <w:rPr>
          <w:rFonts w:ascii="Arial" w:hAnsi="Arial" w:cs="Arial"/>
          <w:sz w:val="18"/>
          <w:szCs w:val="18"/>
          <w:lang w:val="hr-HR"/>
        </w:rPr>
        <w:t>obavještavamo</w:t>
      </w:r>
      <w:r w:rsidR="000D57C8">
        <w:rPr>
          <w:rFonts w:ascii="Arial" w:hAnsi="Arial" w:cs="Arial"/>
          <w:sz w:val="18"/>
          <w:szCs w:val="18"/>
          <w:lang w:val="hr-HR"/>
        </w:rPr>
        <w:t xml:space="preserve"> naše korisnike </w:t>
      </w:r>
      <w:r w:rsidR="002F3686" w:rsidRPr="00B412F8">
        <w:rPr>
          <w:rFonts w:ascii="Arial" w:hAnsi="Arial" w:cs="Arial"/>
          <w:sz w:val="18"/>
          <w:szCs w:val="18"/>
          <w:lang w:val="hr-HR"/>
        </w:rPr>
        <w:t>o donošenju i primjeni novog cjenika</w:t>
      </w:r>
      <w:r w:rsidR="00B81729" w:rsidRPr="00B412F8">
        <w:rPr>
          <w:rFonts w:ascii="Arial" w:hAnsi="Arial" w:cs="Arial"/>
          <w:sz w:val="18"/>
          <w:szCs w:val="18"/>
          <w:lang w:val="hr-HR"/>
        </w:rPr>
        <w:t xml:space="preserve"> javne usluge prikupljanja komunalnog otpada</w:t>
      </w:r>
      <w:r w:rsidR="002F3686" w:rsidRPr="00B412F8">
        <w:rPr>
          <w:rFonts w:ascii="Arial" w:hAnsi="Arial" w:cs="Arial"/>
          <w:sz w:val="18"/>
          <w:szCs w:val="18"/>
          <w:lang w:val="hr-HR"/>
        </w:rPr>
        <w:t xml:space="preserve"> na području </w:t>
      </w:r>
      <w:r w:rsidR="000D57C8">
        <w:rPr>
          <w:rFonts w:ascii="Arial" w:hAnsi="Arial" w:cs="Arial"/>
          <w:sz w:val="18"/>
          <w:szCs w:val="18"/>
          <w:lang w:val="hr-HR"/>
        </w:rPr>
        <w:t>Općina Brdovec, Pušća, Dubravica, Luka, Marija Gorica i Bistra,</w:t>
      </w:r>
      <w:r w:rsidR="002F3686" w:rsidRPr="00B412F8">
        <w:rPr>
          <w:rFonts w:ascii="Arial" w:hAnsi="Arial" w:cs="Arial"/>
          <w:sz w:val="18"/>
          <w:szCs w:val="18"/>
          <w:lang w:val="hr-HR"/>
        </w:rPr>
        <w:t xml:space="preserve"> na kojem javnu uslugu pruža društvo Zaprešić, d.o.o.</w:t>
      </w:r>
      <w:r w:rsidR="00541DDB">
        <w:rPr>
          <w:rFonts w:ascii="Arial" w:hAnsi="Arial" w:cs="Arial"/>
          <w:sz w:val="18"/>
          <w:szCs w:val="18"/>
          <w:lang w:val="hr-HR"/>
        </w:rPr>
        <w:t xml:space="preserve"> </w:t>
      </w:r>
    </w:p>
    <w:p w:rsidR="00FC121A" w:rsidRDefault="00FC121A" w:rsidP="00602B46">
      <w:pPr>
        <w:jc w:val="both"/>
        <w:rPr>
          <w:rFonts w:ascii="Arial" w:hAnsi="Arial" w:cs="Arial"/>
          <w:sz w:val="18"/>
          <w:szCs w:val="18"/>
          <w:lang w:val="hr-HR"/>
        </w:rPr>
      </w:pPr>
    </w:p>
    <w:p w:rsidR="002F3686" w:rsidRPr="00B412F8" w:rsidRDefault="00541DDB" w:rsidP="00602B46">
      <w:pPr>
        <w:jc w:val="both"/>
        <w:rPr>
          <w:rFonts w:ascii="Arial" w:hAnsi="Arial" w:cs="Arial"/>
          <w:sz w:val="18"/>
          <w:szCs w:val="18"/>
          <w:lang w:val="hr-HR"/>
        </w:rPr>
      </w:pPr>
      <w:r>
        <w:rPr>
          <w:rFonts w:ascii="Arial" w:hAnsi="Arial" w:cs="Arial"/>
          <w:sz w:val="18"/>
          <w:szCs w:val="18"/>
          <w:lang w:val="hr-HR"/>
        </w:rPr>
        <w:t xml:space="preserve">Prije donošenja Cjenika, proveden je postupak javnog savjetovanja te je prije primjene </w:t>
      </w:r>
      <w:r w:rsidR="00FC121A">
        <w:rPr>
          <w:rFonts w:ascii="Arial" w:hAnsi="Arial" w:cs="Arial"/>
          <w:sz w:val="18"/>
          <w:szCs w:val="18"/>
          <w:lang w:val="hr-HR"/>
        </w:rPr>
        <w:t>ishođena suglasnost</w:t>
      </w:r>
      <w:r>
        <w:rPr>
          <w:rFonts w:ascii="Arial" w:hAnsi="Arial" w:cs="Arial"/>
          <w:sz w:val="18"/>
          <w:szCs w:val="18"/>
          <w:lang w:val="hr-HR"/>
        </w:rPr>
        <w:t xml:space="preserve"> izvršn</w:t>
      </w:r>
      <w:r w:rsidR="00FC121A">
        <w:rPr>
          <w:rFonts w:ascii="Arial" w:hAnsi="Arial" w:cs="Arial"/>
          <w:sz w:val="18"/>
          <w:szCs w:val="18"/>
          <w:lang w:val="hr-HR"/>
        </w:rPr>
        <w:t xml:space="preserve">ih </w:t>
      </w:r>
      <w:r>
        <w:rPr>
          <w:rFonts w:ascii="Arial" w:hAnsi="Arial" w:cs="Arial"/>
          <w:sz w:val="18"/>
          <w:szCs w:val="18"/>
          <w:lang w:val="hr-HR"/>
        </w:rPr>
        <w:t>tijela jedinice lokalne samo</w:t>
      </w:r>
      <w:r w:rsidR="00446FCE">
        <w:rPr>
          <w:rFonts w:ascii="Arial" w:hAnsi="Arial" w:cs="Arial"/>
          <w:sz w:val="18"/>
          <w:szCs w:val="18"/>
          <w:lang w:val="hr-HR"/>
        </w:rPr>
        <w:t>u</w:t>
      </w:r>
      <w:r>
        <w:rPr>
          <w:rFonts w:ascii="Arial" w:hAnsi="Arial" w:cs="Arial"/>
          <w:sz w:val="18"/>
          <w:szCs w:val="18"/>
          <w:lang w:val="hr-HR"/>
        </w:rPr>
        <w:t>prave.</w:t>
      </w:r>
      <w:r w:rsidR="001C2C61">
        <w:rPr>
          <w:rFonts w:ascii="Arial" w:hAnsi="Arial" w:cs="Arial"/>
          <w:sz w:val="18"/>
          <w:szCs w:val="18"/>
          <w:lang w:val="hr-HR"/>
        </w:rPr>
        <w:t xml:space="preserve"> Novi Cjenik </w:t>
      </w:r>
      <w:r>
        <w:rPr>
          <w:rFonts w:ascii="Arial" w:hAnsi="Arial" w:cs="Arial"/>
          <w:sz w:val="18"/>
          <w:szCs w:val="18"/>
          <w:lang w:val="hr-HR"/>
        </w:rPr>
        <w:t>stupa na snagu 01. svibnja 202</w:t>
      </w:r>
      <w:r w:rsidR="00530011">
        <w:rPr>
          <w:rFonts w:ascii="Arial" w:hAnsi="Arial" w:cs="Arial"/>
          <w:sz w:val="18"/>
          <w:szCs w:val="18"/>
          <w:lang w:val="hr-HR"/>
        </w:rPr>
        <w:t>6</w:t>
      </w:r>
      <w:r>
        <w:rPr>
          <w:rFonts w:ascii="Arial" w:hAnsi="Arial" w:cs="Arial"/>
          <w:sz w:val="18"/>
          <w:szCs w:val="18"/>
          <w:lang w:val="hr-HR"/>
        </w:rPr>
        <w:t>. godine.</w:t>
      </w:r>
    </w:p>
    <w:p w:rsidR="002F3686" w:rsidRPr="00B412F8" w:rsidRDefault="002F3686" w:rsidP="00602B46">
      <w:pPr>
        <w:jc w:val="both"/>
        <w:rPr>
          <w:rFonts w:ascii="Arial" w:hAnsi="Arial" w:cs="Arial"/>
          <w:sz w:val="18"/>
          <w:szCs w:val="18"/>
          <w:lang w:val="hr-HR"/>
        </w:rPr>
      </w:pPr>
    </w:p>
    <w:p w:rsidR="00BE7E9B" w:rsidRPr="00B412F8" w:rsidRDefault="00B81729" w:rsidP="00293A30">
      <w:pPr>
        <w:jc w:val="both"/>
        <w:rPr>
          <w:rFonts w:ascii="Arial" w:hAnsi="Arial" w:cs="Arial"/>
          <w:sz w:val="18"/>
          <w:szCs w:val="18"/>
          <w:lang w:val="hr-HR"/>
        </w:rPr>
      </w:pPr>
      <w:r w:rsidRPr="00B412F8">
        <w:rPr>
          <w:rFonts w:ascii="Arial" w:hAnsi="Arial" w:cs="Arial"/>
          <w:sz w:val="18"/>
          <w:szCs w:val="18"/>
          <w:lang w:val="hr-HR"/>
        </w:rPr>
        <w:t>Cijen</w:t>
      </w:r>
      <w:r w:rsidR="00B412F8">
        <w:rPr>
          <w:rFonts w:ascii="Arial" w:hAnsi="Arial" w:cs="Arial"/>
          <w:sz w:val="18"/>
          <w:szCs w:val="18"/>
          <w:lang w:val="hr-HR"/>
        </w:rPr>
        <w:t xml:space="preserve">e javne usluge prikupljanja komunalnog otpada na području </w:t>
      </w:r>
      <w:r w:rsidR="00FC121A">
        <w:rPr>
          <w:rFonts w:ascii="Arial" w:hAnsi="Arial" w:cs="Arial"/>
          <w:sz w:val="18"/>
          <w:szCs w:val="18"/>
          <w:lang w:val="hr-HR"/>
        </w:rPr>
        <w:t xml:space="preserve">Općina Brdovec, Pušća, Dubravica, Luka, Marija Gorica i Bistra </w:t>
      </w:r>
      <w:r w:rsidRPr="00B412F8">
        <w:rPr>
          <w:rFonts w:ascii="Arial" w:hAnsi="Arial" w:cs="Arial"/>
          <w:sz w:val="18"/>
          <w:szCs w:val="18"/>
          <w:lang w:val="hr-HR"/>
        </w:rPr>
        <w:t>nisu se mijenjale od 202</w:t>
      </w:r>
      <w:r w:rsidR="00530011">
        <w:rPr>
          <w:rFonts w:ascii="Arial" w:hAnsi="Arial" w:cs="Arial"/>
          <w:sz w:val="18"/>
          <w:szCs w:val="18"/>
          <w:lang w:val="hr-HR"/>
        </w:rPr>
        <w:t>2</w:t>
      </w:r>
      <w:r w:rsidRPr="00B412F8">
        <w:rPr>
          <w:rFonts w:ascii="Arial" w:hAnsi="Arial" w:cs="Arial"/>
          <w:sz w:val="18"/>
          <w:szCs w:val="18"/>
          <w:lang w:val="hr-HR"/>
        </w:rPr>
        <w:t>. godine, unatoč kontinuiranom</w:t>
      </w:r>
      <w:r w:rsidR="00541DDB">
        <w:rPr>
          <w:rFonts w:ascii="Arial" w:hAnsi="Arial" w:cs="Arial"/>
          <w:sz w:val="18"/>
          <w:szCs w:val="18"/>
          <w:lang w:val="hr-HR"/>
        </w:rPr>
        <w:t xml:space="preserve"> i značajnom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 rastu troškov</w:t>
      </w:r>
      <w:r w:rsidR="00864E01" w:rsidRPr="00B412F8">
        <w:rPr>
          <w:rFonts w:ascii="Arial" w:hAnsi="Arial" w:cs="Arial"/>
          <w:sz w:val="18"/>
          <w:szCs w:val="18"/>
          <w:lang w:val="hr-HR"/>
        </w:rPr>
        <w:t xml:space="preserve">a sustava gospodarenja otpadom. </w:t>
      </w:r>
      <w:r w:rsidR="002F3686" w:rsidRPr="00B412F8">
        <w:rPr>
          <w:rFonts w:ascii="Arial" w:hAnsi="Arial" w:cs="Arial"/>
          <w:sz w:val="18"/>
          <w:szCs w:val="18"/>
          <w:lang w:val="hr-HR"/>
        </w:rPr>
        <w:t>Društvo je u proteklom razdoblju nastojalo maksimalno amortizirati navedene troškove i odgoditi njihovo prelijevanje na korisnike naših usluga, no daljnje odgađanje</w:t>
      </w:r>
      <w:r w:rsidR="00B412F8">
        <w:rPr>
          <w:rFonts w:ascii="Arial" w:hAnsi="Arial" w:cs="Arial"/>
          <w:sz w:val="18"/>
          <w:szCs w:val="18"/>
          <w:lang w:val="hr-HR"/>
        </w:rPr>
        <w:t xml:space="preserve"> korekcije cijena</w:t>
      </w:r>
      <w:r w:rsidR="002F3686" w:rsidRPr="00B412F8">
        <w:rPr>
          <w:rFonts w:ascii="Arial" w:hAnsi="Arial" w:cs="Arial"/>
          <w:sz w:val="18"/>
          <w:szCs w:val="18"/>
          <w:lang w:val="hr-HR"/>
        </w:rPr>
        <w:t xml:space="preserve"> više nije bilo moguće bez utjecaja na kontinuitet i kvalitetu pružanja usluge. 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U međuvremenu došlo je do značajnog povećanja troškova, osobito uslijed uvođenja novih zakonski propisanih naknada za </w:t>
      </w:r>
      <w:r w:rsidR="00B412F8">
        <w:rPr>
          <w:rFonts w:ascii="Arial" w:hAnsi="Arial" w:cs="Arial"/>
          <w:sz w:val="18"/>
          <w:szCs w:val="18"/>
          <w:lang w:val="hr-HR"/>
        </w:rPr>
        <w:t xml:space="preserve">deponiranje 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otpada, kao i rasta operativnih troškova, koji </w:t>
      </w:r>
      <w:r w:rsidR="00864E01" w:rsidRPr="00B412F8">
        <w:rPr>
          <w:rFonts w:ascii="Arial" w:hAnsi="Arial" w:cs="Arial"/>
          <w:sz w:val="18"/>
          <w:szCs w:val="18"/>
          <w:lang w:val="hr-HR"/>
        </w:rPr>
        <w:t>prije svega</w:t>
      </w:r>
      <w:r w:rsidR="00B412F8">
        <w:rPr>
          <w:rFonts w:ascii="Arial" w:hAnsi="Arial" w:cs="Arial"/>
          <w:sz w:val="18"/>
          <w:szCs w:val="18"/>
          <w:lang w:val="hr-HR"/>
        </w:rPr>
        <w:t xml:space="preserve"> 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uključuju </w:t>
      </w:r>
      <w:r w:rsidR="00B412F8">
        <w:rPr>
          <w:rFonts w:ascii="Arial" w:hAnsi="Arial" w:cs="Arial"/>
          <w:sz w:val="18"/>
          <w:szCs w:val="18"/>
          <w:lang w:val="hr-HR"/>
        </w:rPr>
        <w:t xml:space="preserve">porast troškova radne snage, </w:t>
      </w:r>
      <w:r w:rsidRPr="00B412F8">
        <w:rPr>
          <w:rFonts w:ascii="Arial" w:hAnsi="Arial" w:cs="Arial"/>
          <w:sz w:val="18"/>
          <w:szCs w:val="18"/>
          <w:lang w:val="hr-HR"/>
        </w:rPr>
        <w:t>goriva, održavanja vozila i opreme</w:t>
      </w:r>
      <w:r w:rsidR="00864E01" w:rsidRPr="00B412F8">
        <w:rPr>
          <w:rFonts w:ascii="Arial" w:hAnsi="Arial" w:cs="Arial"/>
          <w:sz w:val="18"/>
          <w:szCs w:val="18"/>
          <w:lang w:val="hr-HR"/>
        </w:rPr>
        <w:t xml:space="preserve"> te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 vanjskih usluga zbrinjavanja pojedinih frakcija otpada. Slijedom navedenog, izvršena je nužna korekcija cijene kako bi</w:t>
      </w:r>
      <w:r w:rsidR="00864E01" w:rsidRPr="00B412F8">
        <w:rPr>
          <w:rFonts w:ascii="Arial" w:hAnsi="Arial" w:cs="Arial"/>
          <w:sz w:val="18"/>
          <w:szCs w:val="18"/>
          <w:lang w:val="hr-HR"/>
        </w:rPr>
        <w:t xml:space="preserve"> se osigurala održivost sustava, a našim korisnicima osiguralo </w:t>
      </w:r>
      <w:r w:rsidRPr="00B412F8">
        <w:rPr>
          <w:rFonts w:ascii="Arial" w:hAnsi="Arial" w:cs="Arial"/>
          <w:sz w:val="18"/>
          <w:szCs w:val="18"/>
          <w:lang w:val="hr-HR"/>
        </w:rPr>
        <w:t>kontinuirano i kvalitetno pružanje javne usluge.</w:t>
      </w:r>
    </w:p>
    <w:p w:rsidR="004B67C2" w:rsidRDefault="00FC121A" w:rsidP="00293A30">
      <w:pPr>
        <w:ind w:hanging="709"/>
        <w:jc w:val="center"/>
        <w:rPr>
          <w:rFonts w:ascii="Arial Narrow" w:hAnsi="Arial Narrow"/>
          <w:sz w:val="22"/>
          <w:szCs w:val="22"/>
          <w:lang w:val="hr-HR"/>
        </w:rPr>
      </w:pPr>
      <w:r>
        <w:rPr>
          <w:rFonts w:ascii="Arial Narrow" w:hAnsi="Arial Narrow"/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4DCBC" wp14:editId="0544D584">
                <wp:simplePos x="0" y="0"/>
                <wp:positionH relativeFrom="margin">
                  <wp:align>left</wp:align>
                </wp:positionH>
                <wp:positionV relativeFrom="paragraph">
                  <wp:posOffset>3037840</wp:posOffset>
                </wp:positionV>
                <wp:extent cx="1549400" cy="45085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45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F37" w:rsidRPr="00293A30" w:rsidRDefault="00FC121A" w:rsidP="009B6F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 xml:space="preserve">Za kategoriju </w:t>
                            </w:r>
                            <w:r w:rsidR="009B6F37" w:rsidRPr="00293A3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 xml:space="preserve">kućanstvo: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11,20</w:t>
                            </w:r>
                            <w:r w:rsidR="009B6F37" w:rsidRPr="00293A3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 xml:space="preserve"> eura (bez PDV-a)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4DCBC" id="Rectangle 5" o:spid="_x0000_s1026" style="position:absolute;left:0;text-align:left;margin-left:0;margin-top:239.2pt;width:122pt;height:35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" fillcolor="#4f81bd [3204]" strokecolor="black [3213]" strokeweight="2pt">
                <v:textbox>
                  <w:txbxContent>
                    <w:p w:rsidR="009B6F37" w:rsidRPr="00293A30" w:rsidRDefault="00FC121A" w:rsidP="009B6F3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hr-HR"/>
                        </w:rPr>
                        <w:t xml:space="preserve">Za kategoriju </w:t>
                      </w:r>
                      <w:r w:rsidR="009B6F37" w:rsidRPr="00293A3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hr-HR"/>
                        </w:rPr>
                        <w:t xml:space="preserve">kućanstvo: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11,20</w:t>
                      </w:r>
                      <w:r w:rsidR="009B6F37" w:rsidRPr="00293A3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hr-HR"/>
                        </w:rPr>
                        <w:t xml:space="preserve"> eura (bez PDV-a)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67C2" w:rsidRPr="004B67C2">
        <w:rPr>
          <w:rFonts w:ascii="Arial Narrow" w:hAnsi="Arial Narrow"/>
          <w:noProof/>
          <w:sz w:val="22"/>
          <w:szCs w:val="22"/>
          <w:lang w:val="hr-HR" w:eastAsia="hr-HR"/>
        </w:rPr>
        <w:drawing>
          <wp:inline distT="0" distB="0" distL="0" distR="0" wp14:anchorId="5D731951" wp14:editId="239F1BDC">
            <wp:extent cx="5263136" cy="3035300"/>
            <wp:effectExtent l="0" t="0" r="0" b="0"/>
            <wp:docPr id="1" name="Picture 1" descr="C:\Users\mstritof\Downloads\CJE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ritof\Downloads\CJENI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04" b="12971"/>
                    <a:stretch/>
                  </pic:blipFill>
                  <pic:spPr bwMode="auto">
                    <a:xfrm>
                      <a:off x="0" y="0"/>
                      <a:ext cx="5391888" cy="31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01" w:rsidRDefault="00B412F8" w:rsidP="004B67C2">
      <w:pPr>
        <w:jc w:val="center"/>
        <w:rPr>
          <w:rFonts w:ascii="Arial Narrow" w:hAnsi="Arial Narrow"/>
          <w:sz w:val="22"/>
          <w:szCs w:val="22"/>
          <w:lang w:val="hr-HR"/>
        </w:rPr>
      </w:pPr>
      <w:r>
        <w:rPr>
          <w:rFonts w:ascii="Arial Narrow" w:hAnsi="Arial Narrow"/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C7BD3" wp14:editId="56270A45">
                <wp:simplePos x="0" y="0"/>
                <wp:positionH relativeFrom="margin">
                  <wp:posOffset>1663700</wp:posOffset>
                </wp:positionH>
                <wp:positionV relativeFrom="paragraph">
                  <wp:posOffset>8890</wp:posOffset>
                </wp:positionV>
                <wp:extent cx="1854200" cy="450850"/>
                <wp:effectExtent l="0" t="0" r="1270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450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F37" w:rsidRPr="00293A30" w:rsidRDefault="00FC121A" w:rsidP="009B6F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 xml:space="preserve">Za </w:t>
                            </w:r>
                            <w:r w:rsidR="00C366AB" w:rsidRPr="00293A3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 xml:space="preserve">kategoriju nije kućanstvo: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r-HR"/>
                              </w:rPr>
                              <w:t>23,50</w:t>
                            </w:r>
                            <w:r w:rsidR="00C366AB" w:rsidRPr="00293A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 eura (bez PDV-a)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C7BD3" id="Rectangle 12" o:spid="_x0000_s1027" style="position:absolute;left:0;text-align:left;margin-left:131pt;margin-top:.7pt;width:146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" fillcolor="#4f81bd" strokecolor="black [3213]" strokeweight="2pt">
                <v:textbox>
                  <w:txbxContent>
                    <w:p w:rsidR="009B6F37" w:rsidRPr="00293A30" w:rsidRDefault="00FC121A" w:rsidP="009B6F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r-HR"/>
                        </w:rPr>
                        <w:t xml:space="preserve">Za </w:t>
                      </w:r>
                      <w:r w:rsidR="00C366AB" w:rsidRPr="00293A30">
                        <w:rPr>
                          <w:rFonts w:ascii="Arial" w:hAnsi="Arial" w:cs="Arial"/>
                          <w:sz w:val="18"/>
                          <w:szCs w:val="18"/>
                          <w:lang w:val="hr-HR"/>
                        </w:rPr>
                        <w:t xml:space="preserve">kategoriju nije kućanstvo: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r-HR"/>
                        </w:rPr>
                        <w:t>23,50</w:t>
                      </w:r>
                      <w:r w:rsidR="00C366AB" w:rsidRPr="00293A30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r-HR"/>
                        </w:rPr>
                        <w:t xml:space="preserve"> eura (bez PDV-a)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4E01" w:rsidRDefault="00864E01" w:rsidP="004B67C2">
      <w:pPr>
        <w:jc w:val="center"/>
        <w:rPr>
          <w:rFonts w:ascii="Arial Narrow" w:hAnsi="Arial Narrow"/>
          <w:sz w:val="22"/>
          <w:szCs w:val="22"/>
          <w:lang w:val="hr-HR"/>
        </w:rPr>
      </w:pPr>
    </w:p>
    <w:p w:rsidR="00BE7E9B" w:rsidRDefault="00BE7E9B" w:rsidP="00293A30">
      <w:pPr>
        <w:jc w:val="both"/>
        <w:rPr>
          <w:rFonts w:ascii="Arial Narrow" w:hAnsi="Arial Narrow"/>
          <w:sz w:val="22"/>
          <w:szCs w:val="22"/>
          <w:lang w:val="hr-HR"/>
        </w:rPr>
      </w:pPr>
    </w:p>
    <w:p w:rsidR="00446FCE" w:rsidRDefault="00446FCE" w:rsidP="00293A30">
      <w:pPr>
        <w:jc w:val="both"/>
        <w:rPr>
          <w:rFonts w:ascii="Arial" w:hAnsi="Arial" w:cs="Arial"/>
          <w:b/>
          <w:i/>
          <w:sz w:val="16"/>
          <w:szCs w:val="16"/>
          <w:lang w:val="hr-HR"/>
        </w:rPr>
      </w:pPr>
    </w:p>
    <w:p w:rsidR="00530011" w:rsidRDefault="00530011" w:rsidP="00293A30">
      <w:pPr>
        <w:jc w:val="both"/>
        <w:rPr>
          <w:rFonts w:ascii="Arial" w:hAnsi="Arial" w:cs="Arial"/>
          <w:sz w:val="16"/>
          <w:szCs w:val="16"/>
          <w:lang w:val="hr-HR"/>
        </w:rPr>
      </w:pPr>
      <w:r>
        <w:rPr>
          <w:rFonts w:ascii="Arial" w:hAnsi="Arial" w:cs="Arial"/>
          <w:b/>
          <w:sz w:val="16"/>
          <w:szCs w:val="16"/>
          <w:lang w:val="hr-HR"/>
        </w:rPr>
        <w:t xml:space="preserve">1.) </w:t>
      </w:r>
      <w:r w:rsidR="005F6B7E" w:rsidRPr="00B412F8">
        <w:rPr>
          <w:rFonts w:ascii="Arial" w:hAnsi="Arial" w:cs="Arial"/>
          <w:b/>
          <w:sz w:val="16"/>
          <w:szCs w:val="16"/>
          <w:lang w:val="hr-HR"/>
        </w:rPr>
        <w:t>CIJENA</w:t>
      </w:r>
      <w:r>
        <w:rPr>
          <w:rFonts w:ascii="Arial" w:hAnsi="Arial" w:cs="Arial"/>
          <w:b/>
          <w:sz w:val="16"/>
          <w:szCs w:val="16"/>
          <w:lang w:val="hr-HR"/>
        </w:rPr>
        <w:t xml:space="preserve"> OBVEZNE</w:t>
      </w:r>
      <w:r w:rsidR="005F6B7E" w:rsidRPr="00B412F8">
        <w:rPr>
          <w:rFonts w:ascii="Arial" w:hAnsi="Arial" w:cs="Arial"/>
          <w:b/>
          <w:sz w:val="16"/>
          <w:szCs w:val="16"/>
          <w:lang w:val="hr-HR"/>
        </w:rPr>
        <w:t xml:space="preserve"> MINIMALNE JAVNE USLUGE</w:t>
      </w:r>
      <w:r w:rsidR="005F6B7E" w:rsidRPr="00B412F8">
        <w:rPr>
          <w:rFonts w:ascii="Arial" w:hAnsi="Arial" w:cs="Arial"/>
          <w:sz w:val="16"/>
          <w:szCs w:val="16"/>
          <w:lang w:val="hr-HR"/>
        </w:rPr>
        <w:t xml:space="preserve"> </w:t>
      </w:r>
      <w:r w:rsidR="001422FE" w:rsidRPr="00B412F8">
        <w:rPr>
          <w:rFonts w:ascii="Arial" w:hAnsi="Arial" w:cs="Arial"/>
          <w:sz w:val="16"/>
          <w:szCs w:val="16"/>
          <w:lang w:val="hr-HR"/>
        </w:rPr>
        <w:t>određena je Odluk</w:t>
      </w:r>
      <w:r w:rsidR="00FC121A">
        <w:rPr>
          <w:rFonts w:ascii="Arial" w:hAnsi="Arial" w:cs="Arial"/>
          <w:sz w:val="16"/>
          <w:szCs w:val="16"/>
          <w:lang w:val="hr-HR"/>
        </w:rPr>
        <w:t>ama</w:t>
      </w:r>
      <w:r w:rsidR="000D5379" w:rsidRPr="00B412F8">
        <w:rPr>
          <w:rFonts w:ascii="Arial" w:hAnsi="Arial" w:cs="Arial"/>
          <w:sz w:val="16"/>
          <w:szCs w:val="16"/>
          <w:lang w:val="hr-HR"/>
        </w:rPr>
        <w:t xml:space="preserve"> o načinu pružanja javne usluge sakupljanja komunalnog otpada na </w:t>
      </w:r>
      <w:r w:rsidR="00FC121A">
        <w:rPr>
          <w:rFonts w:ascii="Arial" w:hAnsi="Arial" w:cs="Arial"/>
          <w:sz w:val="16"/>
          <w:szCs w:val="16"/>
          <w:lang w:val="hr-HR"/>
        </w:rPr>
        <w:t xml:space="preserve">području Općina </w:t>
      </w:r>
      <w:r w:rsidR="00FC121A" w:rsidRPr="00FC121A">
        <w:rPr>
          <w:rFonts w:ascii="Arial" w:hAnsi="Arial" w:cs="Arial"/>
          <w:sz w:val="16"/>
          <w:szCs w:val="16"/>
          <w:lang w:val="hr-HR"/>
        </w:rPr>
        <w:t xml:space="preserve">Brdovec, Pušća, Dubravica, Luka, Marija Gorica i Bistra </w:t>
      </w:r>
      <w:r w:rsidR="00FC121A">
        <w:rPr>
          <w:rFonts w:ascii="Arial" w:hAnsi="Arial" w:cs="Arial"/>
          <w:sz w:val="16"/>
          <w:szCs w:val="16"/>
          <w:lang w:val="hr-HR"/>
        </w:rPr>
        <w:t>koje su donijela Općinska vijeća Općina</w:t>
      </w:r>
      <w:r w:rsidR="00446FCE">
        <w:rPr>
          <w:rFonts w:ascii="Arial" w:hAnsi="Arial" w:cs="Arial"/>
          <w:sz w:val="16"/>
          <w:szCs w:val="16"/>
          <w:lang w:val="hr-HR"/>
        </w:rPr>
        <w:t xml:space="preserve">. </w:t>
      </w:r>
    </w:p>
    <w:p w:rsidR="00FC121A" w:rsidRDefault="00530011" w:rsidP="00293A30">
      <w:pPr>
        <w:jc w:val="both"/>
        <w:rPr>
          <w:rFonts w:ascii="Arial" w:hAnsi="Arial" w:cs="Arial"/>
          <w:sz w:val="16"/>
          <w:szCs w:val="16"/>
          <w:lang w:val="hr-HR"/>
        </w:rPr>
      </w:pPr>
      <w:r w:rsidRPr="00530011">
        <w:rPr>
          <w:rFonts w:ascii="Arial" w:hAnsi="Arial" w:cs="Arial"/>
          <w:b/>
          <w:sz w:val="16"/>
          <w:szCs w:val="16"/>
          <w:lang w:val="hr-HR"/>
        </w:rPr>
        <w:t xml:space="preserve">2.) CIJENA ZA KOLIČINU PREDANOG OTPADA ODREĐUJE SE CJENIKOM DAVATELJA JAVNE USLUGE </w:t>
      </w:r>
      <w:r w:rsidRPr="00530011">
        <w:rPr>
          <w:rFonts w:ascii="Arial" w:hAnsi="Arial" w:cs="Arial"/>
          <w:sz w:val="16"/>
          <w:szCs w:val="16"/>
          <w:lang w:val="hr-HR"/>
        </w:rPr>
        <w:t>(jedinična cijena za pražnjenje spremnika sukladno volumenu zaduženog spremnika)</w:t>
      </w:r>
    </w:p>
    <w:p w:rsidR="00446FCE" w:rsidRDefault="00446FCE" w:rsidP="00293A30">
      <w:pPr>
        <w:jc w:val="both"/>
        <w:rPr>
          <w:rFonts w:ascii="Arial" w:hAnsi="Arial" w:cs="Arial"/>
          <w:sz w:val="16"/>
          <w:szCs w:val="16"/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15240</wp:posOffset>
                </wp:positionV>
                <wp:extent cx="2638425" cy="26193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61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21A" w:rsidRPr="00446FCE" w:rsidRDefault="005228BC" w:rsidP="005228B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Za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sva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Vaša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pitanja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,</w:t>
                            </w:r>
                            <w:r w:rsidR="001257E4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257E4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prijedloge</w:t>
                            </w:r>
                            <w:proofErr w:type="spellEnd"/>
                            <w:r w:rsidR="001257E4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,</w:t>
                            </w:r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dodatne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informacije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ili</w:t>
                            </w:r>
                            <w:proofErr w:type="spellEnd"/>
                            <w:proofErr w:type="gram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objašnjenja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stojimo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Vam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raspolaganju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info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telefon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01/3310-315, 01/3310-789,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osobno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infopultu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društva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putem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maila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</w:p>
                          <w:p w:rsidR="00FC121A" w:rsidRPr="00446FCE" w:rsidRDefault="00FC121A" w:rsidP="005228B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228BC" w:rsidRPr="00446FCE" w:rsidRDefault="00055FDD" w:rsidP="005228B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9" w:history="1">
                              <w:r w:rsidR="005228BC" w:rsidRPr="00446FCE">
                                <w:rPr>
                                  <w:rStyle w:val="Hiperveza"/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zsluzbe@komunalno-zapresic.hr</w:t>
                              </w:r>
                            </w:hyperlink>
                            <w:r w:rsidR="005228BC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5228BC" w:rsidRPr="00446FCE" w:rsidRDefault="005228BC" w:rsidP="005228B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228BC" w:rsidRPr="00446FCE" w:rsidRDefault="005228BC" w:rsidP="005228B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Cjeloviti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Cjenik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,</w:t>
                            </w:r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Suglasnost</w:t>
                            </w:r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iz</w:t>
                            </w:r>
                            <w:proofErr w:type="spellEnd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čl.77. </w:t>
                            </w:r>
                            <w:proofErr w:type="spellStart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st.</w:t>
                            </w:r>
                            <w:proofErr w:type="spellEnd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9. </w:t>
                            </w:r>
                            <w:proofErr w:type="spellStart"/>
                            <w:proofErr w:type="gramStart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C2C61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čitovanj</w:t>
                            </w:r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a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općinskih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načelnika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iz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čl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. 77.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st.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5.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Zakona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gospodarenju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otpadom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(„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Narodne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novine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“,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br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:   84/21, 142/23</w:t>
                            </w:r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)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te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Odluke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načinu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pružanja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javne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usluge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sakupljanja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komunalnog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otpada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području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Općina Brdovec,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Pušća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, Dubravica, Luka, Marija Gorica </w:t>
                            </w:r>
                            <w:proofErr w:type="spell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Bistra</w:t>
                            </w:r>
                            <w:proofErr w:type="spellEnd"/>
                            <w:r w:rsidR="00FC121A"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nalaze</w:t>
                            </w:r>
                            <w:proofErr w:type="spellEnd"/>
                            <w:proofErr w:type="gram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se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našoj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web </w:t>
                            </w:r>
                            <w:proofErr w:type="spellStart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stranici</w:t>
                            </w:r>
                            <w:proofErr w:type="spellEnd"/>
                            <w:r w:rsidRPr="00446FC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</w:p>
                          <w:p w:rsidR="00FC121A" w:rsidRPr="00446FCE" w:rsidRDefault="00FC121A" w:rsidP="005228B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228BC" w:rsidRPr="00446FCE" w:rsidRDefault="00055FDD" w:rsidP="005228B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10" w:history="1">
                              <w:r w:rsidR="005228BC" w:rsidRPr="00446FCE">
                                <w:rPr>
                                  <w:rStyle w:val="Hiperveza"/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https://komunalno.vio-zapresic.hr/gospodarenje-otpadom/</w:t>
                              </w:r>
                            </w:hyperlink>
                          </w:p>
                          <w:p w:rsidR="005228BC" w:rsidRPr="005228BC" w:rsidRDefault="005228BC" w:rsidP="005228BC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330pt;margin-top:1.2pt;width:207.75pt;height:20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" fillcolor="white [3201]" strokecolor="black [3200]" strokeweight="2pt">
                <v:textbox>
                  <w:txbxContent>
                    <w:p w:rsidR="00FC121A" w:rsidRPr="00446FCE" w:rsidRDefault="005228BC" w:rsidP="005228B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Za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sva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Vaša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pitanja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,</w:t>
                      </w:r>
                      <w:r w:rsidR="001257E4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1257E4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prijedloge</w:t>
                      </w:r>
                      <w:proofErr w:type="spellEnd"/>
                      <w:r w:rsidR="001257E4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,</w:t>
                      </w:r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dodatne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informacije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ili</w:t>
                      </w:r>
                      <w:proofErr w:type="spellEnd"/>
                      <w:proofErr w:type="gram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objašnjenja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stojimo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Vam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raspolaganju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info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telefon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01/3310-315, 01/3310-789,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osobno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infopultu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društva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ili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putem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maila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</w:p>
                    <w:p w:rsidR="00FC121A" w:rsidRPr="00446FCE" w:rsidRDefault="00FC121A" w:rsidP="005228B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</w:p>
                    <w:p w:rsidR="005228BC" w:rsidRPr="00446FCE" w:rsidRDefault="00055FDD" w:rsidP="005228B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hyperlink r:id="rId11" w:history="1">
                        <w:r w:rsidR="005228BC" w:rsidRPr="00446FCE">
                          <w:rPr>
                            <w:rStyle w:val="Hiperveza"/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zsluzbe@komunalno-zapresic.hr</w:t>
                        </w:r>
                      </w:hyperlink>
                      <w:r w:rsidR="005228BC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5228BC" w:rsidRPr="00446FCE" w:rsidRDefault="005228BC" w:rsidP="005228B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</w:p>
                    <w:p w:rsidR="005228BC" w:rsidRPr="00446FCE" w:rsidRDefault="005228BC" w:rsidP="005228B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Cjeloviti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Cjenik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,</w:t>
                      </w:r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Suglasnost</w:t>
                      </w:r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</w:t>
                      </w:r>
                      <w:proofErr w:type="spellEnd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iz</w:t>
                      </w:r>
                      <w:proofErr w:type="spellEnd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čl.77. </w:t>
                      </w:r>
                      <w:proofErr w:type="spellStart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st.</w:t>
                      </w:r>
                      <w:proofErr w:type="spellEnd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9. </w:t>
                      </w:r>
                      <w:proofErr w:type="spellStart"/>
                      <w:proofErr w:type="gramStart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</w:t>
                      </w:r>
                      <w:proofErr w:type="spellEnd"/>
                      <w:proofErr w:type="gramEnd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1C2C61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</w:t>
                      </w:r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čitovanj</w:t>
                      </w:r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a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općinskih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načelnika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iz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čl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. 77.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st.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5.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Zakona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o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gospodarenju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otpadom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(„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Narodne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novine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“,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br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:   84/21, 142/23</w:t>
                      </w:r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)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te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Odluke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o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načinu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pružanja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javne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usluge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sakupljanja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komunalnog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otpada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području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Općina Brdovec,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Pušća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, Dubravica, Luka, Marija Gorica </w:t>
                      </w:r>
                      <w:proofErr w:type="spell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Bistra</w:t>
                      </w:r>
                      <w:proofErr w:type="spellEnd"/>
                      <w:r w:rsidR="00FC121A"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nalaze</w:t>
                      </w:r>
                      <w:proofErr w:type="spellEnd"/>
                      <w:proofErr w:type="gram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se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našoj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web </w:t>
                      </w:r>
                      <w:proofErr w:type="spellStart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stranici</w:t>
                      </w:r>
                      <w:proofErr w:type="spellEnd"/>
                      <w:r w:rsidRPr="00446FCE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</w:p>
                    <w:p w:rsidR="00FC121A" w:rsidRPr="00446FCE" w:rsidRDefault="00FC121A" w:rsidP="005228B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</w:p>
                    <w:p w:rsidR="005228BC" w:rsidRPr="00446FCE" w:rsidRDefault="00055FDD" w:rsidP="005228B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hyperlink r:id="rId12" w:history="1">
                        <w:r w:rsidR="005228BC" w:rsidRPr="00446FCE">
                          <w:rPr>
                            <w:rStyle w:val="Hiperveza"/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https://komunalno.vio-zapresic.hr/gospodarenje-otpadom/</w:t>
                        </w:r>
                      </w:hyperlink>
                    </w:p>
                    <w:p w:rsidR="005228BC" w:rsidRPr="005228BC" w:rsidRDefault="005228BC" w:rsidP="005228BC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46FCE" w:rsidRPr="00530011" w:rsidRDefault="00446FCE" w:rsidP="00293A30">
      <w:pPr>
        <w:jc w:val="both"/>
        <w:rPr>
          <w:rFonts w:ascii="Arial" w:hAnsi="Arial" w:cs="Arial"/>
          <w:sz w:val="16"/>
          <w:szCs w:val="16"/>
          <w:lang w:val="hr-HR"/>
        </w:rPr>
      </w:pPr>
    </w:p>
    <w:p w:rsidR="00446FCE" w:rsidRDefault="00446FCE" w:rsidP="005228BC">
      <w:pPr>
        <w:rPr>
          <w:noProof/>
          <w:lang w:val="hr-HR" w:eastAsia="hr-HR"/>
        </w:rPr>
      </w:pPr>
      <w:r>
        <w:rPr>
          <w:noProof/>
          <w:lang w:val="hr-HR" w:eastAsia="hr-HR"/>
        </w:rPr>
        <w:drawing>
          <wp:inline distT="0" distB="0" distL="0" distR="0" wp14:anchorId="29A0E8F2" wp14:editId="1D15513A">
            <wp:extent cx="4000500" cy="2047875"/>
            <wp:effectExtent l="0" t="0" r="0" b="9525"/>
            <wp:docPr id="13" name="Picture 13" descr="C:\Users\mstritof\Downloads\ChatGPT Image 14. tra 2026. 18_24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ritof\Downloads\ChatGPT Image 14. tra 2026. 18_24_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-1" r="10596" b="39690"/>
                    <a:stretch/>
                  </pic:blipFill>
                  <pic:spPr bwMode="auto">
                    <a:xfrm>
                      <a:off x="0" y="0"/>
                      <a:ext cx="4040177" cy="20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CE" w:rsidRDefault="00446FCE" w:rsidP="005228BC">
      <w:pPr>
        <w:rPr>
          <w:noProof/>
          <w:lang w:val="hr-HR" w:eastAsia="hr-HR"/>
        </w:rPr>
      </w:pPr>
    </w:p>
    <w:sectPr w:rsidR="00446FCE" w:rsidSect="005F6B7E">
      <w:headerReference w:type="default" r:id="rId14"/>
      <w:footerReference w:type="default" r:id="rId15"/>
      <w:pgSz w:w="11906" w:h="16838" w:code="9"/>
      <w:pgMar w:top="720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FDD" w:rsidRDefault="00055FDD">
      <w:r>
        <w:separator/>
      </w:r>
    </w:p>
  </w:endnote>
  <w:endnote w:type="continuationSeparator" w:id="0">
    <w:p w:rsidR="00055FDD" w:rsidRDefault="00055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Ex BT">
    <w:altName w:val="Arial"/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9F5" w:rsidRPr="005F6B7E" w:rsidRDefault="00E159F5" w:rsidP="005F6B7E">
    <w:pPr>
      <w:pStyle w:val="Podnoje"/>
    </w:pPr>
    <w:r w:rsidRPr="005F6B7E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FDD" w:rsidRDefault="00055FDD">
      <w:r>
        <w:separator/>
      </w:r>
    </w:p>
  </w:footnote>
  <w:footnote w:type="continuationSeparator" w:id="0">
    <w:p w:rsidR="00055FDD" w:rsidRDefault="00055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single" w:sz="4" w:space="0" w:color="1F497D" w:themeColor="text2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18"/>
      <w:gridCol w:w="2268"/>
      <w:gridCol w:w="5635"/>
    </w:tblGrid>
    <w:tr w:rsidR="00A26ADF" w:rsidRPr="00A26ADF" w:rsidTr="00FF4FB7">
      <w:tc>
        <w:tcPr>
          <w:tcW w:w="2518" w:type="dxa"/>
          <w:vMerge w:val="restart"/>
          <w:vAlign w:val="bottom"/>
        </w:tcPr>
        <w:p w:rsidR="00A26ADF" w:rsidRPr="00580FAC" w:rsidRDefault="00A26ADF" w:rsidP="00FF4FB7">
          <w:pPr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>
            <w:rPr>
              <w:noProof/>
              <w:lang w:val="hr-HR" w:eastAsia="hr-HR"/>
            </w:rPr>
            <w:drawing>
              <wp:inline distT="0" distB="0" distL="0" distR="0" wp14:anchorId="65B63D80" wp14:editId="1B6252E9">
                <wp:extent cx="1352550" cy="676275"/>
                <wp:effectExtent l="19050" t="19050" r="19050" b="28575"/>
                <wp:docPr id="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bottom"/>
        </w:tcPr>
        <w:p w:rsidR="00A26ADF" w:rsidRPr="00580FAC" w:rsidRDefault="00A26ADF" w:rsidP="00FF4FB7">
          <w:pPr>
            <w:jc w:val="right"/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724754">
            <w:rPr>
              <w:rFonts w:ascii="Arial" w:hAnsi="Arial" w:cs="Arial"/>
              <w:b/>
              <w:color w:val="1F497D" w:themeColor="text2"/>
              <w:sz w:val="28"/>
              <w:szCs w:val="28"/>
              <w:lang w:val="pl-PL"/>
            </w:rPr>
            <w:t>ZAPREŠIĆ</w:t>
          </w:r>
        </w:p>
      </w:tc>
      <w:tc>
        <w:tcPr>
          <w:tcW w:w="5635" w:type="dxa"/>
          <w:vMerge w:val="restart"/>
        </w:tcPr>
        <w:p w:rsidR="00A26ADF" w:rsidRPr="00724754" w:rsidRDefault="00A26ADF" w:rsidP="00FF4FB7">
          <w:pPr>
            <w:pStyle w:val="Zaglavlje"/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</w:pPr>
          <w:r w:rsidRPr="00724754"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  <w:t>društvo s ograničenom odgovornošću za obavljanje</w:t>
          </w:r>
        </w:p>
        <w:p w:rsidR="00A26ADF" w:rsidRDefault="00A26ADF" w:rsidP="00FF4FB7">
          <w:pPr>
            <w:pStyle w:val="Zaglavlje"/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</w:pPr>
          <w:r w:rsidRPr="00724754"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  <w:t>komunalnih djelatnosti</w:t>
          </w:r>
        </w:p>
        <w:p w:rsidR="00A26ADF" w:rsidRPr="00A31AC2" w:rsidRDefault="00A26ADF" w:rsidP="00FF4FB7">
          <w:pPr>
            <w:pStyle w:val="Zaglavlje"/>
            <w:rPr>
              <w:rFonts w:ascii="Arial" w:hAnsi="Arial" w:cs="Arial"/>
              <w:b/>
              <w:color w:val="1F497D" w:themeColor="text2"/>
              <w:sz w:val="6"/>
              <w:szCs w:val="6"/>
              <w:lang w:val="pl-PL"/>
            </w:rPr>
          </w:pPr>
        </w:p>
        <w:p w:rsidR="00A26ADF" w:rsidRPr="00724754" w:rsidRDefault="00A26ADF" w:rsidP="00FF4FB7">
          <w:pPr>
            <w:pStyle w:val="Zaglavlje"/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</w:pP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10 290 Zaprešić, Zelengaj 15</w:t>
          </w:r>
        </w:p>
        <w:p w:rsidR="00A26ADF" w:rsidRPr="00580FAC" w:rsidRDefault="00A26ADF" w:rsidP="00FF4FB7">
          <w:pPr>
            <w:pStyle w:val="Zaglavlje"/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Tel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.</w:t>
          </w:r>
          <w:r w:rsidR="003C52C8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: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3310-315, 3310-789 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</w:t>
          </w:r>
          <w:r w:rsidR="003C52C8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Fax: 3310-524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    MB:03216632    OIB: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96412232479  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</w:t>
          </w:r>
          <w:r w:rsidR="003C52C8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         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IBAN:HR4223600001101309096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</w:t>
          </w:r>
        </w:p>
      </w:tc>
    </w:tr>
    <w:tr w:rsidR="00A26ADF" w:rsidRPr="00A26ADF" w:rsidTr="00FF4FB7">
      <w:trPr>
        <w:trHeight w:val="667"/>
      </w:trPr>
      <w:tc>
        <w:tcPr>
          <w:tcW w:w="2518" w:type="dxa"/>
          <w:vMerge/>
        </w:tcPr>
        <w:p w:rsidR="00A26ADF" w:rsidRPr="00580FAC" w:rsidRDefault="00A26ADF" w:rsidP="00FF4FB7">
          <w:pPr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</w:p>
      </w:tc>
      <w:tc>
        <w:tcPr>
          <w:tcW w:w="2268" w:type="dxa"/>
          <w:vAlign w:val="center"/>
        </w:tcPr>
        <w:p w:rsidR="00A26ADF" w:rsidRPr="00580FAC" w:rsidRDefault="00A26ADF" w:rsidP="00FF4FB7">
          <w:pPr>
            <w:jc w:val="right"/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>
            <w:rPr>
              <w:noProof/>
              <w:lang w:val="hr-HR" w:eastAsia="hr-HR"/>
            </w:rPr>
            <w:drawing>
              <wp:inline distT="0" distB="0" distL="0" distR="0" wp14:anchorId="26136E57" wp14:editId="527CD433">
                <wp:extent cx="421200" cy="410400"/>
                <wp:effectExtent l="0" t="0" r="0" b="8890"/>
                <wp:docPr id="28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S_ISO 14001_TCL_L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200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hr-HR" w:eastAsia="hr-HR"/>
            </w:rPr>
            <w:drawing>
              <wp:inline distT="0" distB="0" distL="0" distR="0" wp14:anchorId="19E58524" wp14:editId="15317D0A">
                <wp:extent cx="417600" cy="410400"/>
                <wp:effectExtent l="0" t="0" r="1905" b="8890"/>
                <wp:docPr id="29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S_ISO 9001_TCL_LR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600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5" w:type="dxa"/>
          <w:vMerge/>
        </w:tcPr>
        <w:p w:rsidR="00A26ADF" w:rsidRPr="00580FAC" w:rsidRDefault="00A26ADF" w:rsidP="00FF4FB7">
          <w:pPr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</w:p>
      </w:tc>
    </w:tr>
  </w:tbl>
  <w:p w:rsidR="00883E25" w:rsidRPr="00042D3D" w:rsidRDefault="00C0052B" w:rsidP="00C0052B">
    <w:pPr>
      <w:pStyle w:val="Zaglavlje"/>
      <w:tabs>
        <w:tab w:val="clear" w:pos="4703"/>
        <w:tab w:val="clear" w:pos="9406"/>
        <w:tab w:val="left" w:pos="3360"/>
      </w:tabs>
      <w:ind w:left="-960"/>
      <w:rPr>
        <w:lang w:val="pl-PL"/>
      </w:rPr>
    </w:pPr>
    <w:r w:rsidRPr="00042D3D">
      <w:rPr>
        <w:lang w:val="pl-P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86CF3"/>
    <w:multiLevelType w:val="hybridMultilevel"/>
    <w:tmpl w:val="FB847F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D4AB2"/>
    <w:multiLevelType w:val="hybridMultilevel"/>
    <w:tmpl w:val="C16CF4C6"/>
    <w:lvl w:ilvl="0" w:tplc="533824C4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6201D"/>
    <w:multiLevelType w:val="hybridMultilevel"/>
    <w:tmpl w:val="9FF87F18"/>
    <w:lvl w:ilvl="0" w:tplc="1BDC23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C1BB7"/>
    <w:multiLevelType w:val="hybridMultilevel"/>
    <w:tmpl w:val="6F60308C"/>
    <w:lvl w:ilvl="0" w:tplc="AA7CD09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57C4"/>
    <w:multiLevelType w:val="hybridMultilevel"/>
    <w:tmpl w:val="77E027B6"/>
    <w:lvl w:ilvl="0" w:tplc="EBF6E972">
      <w:start w:val="1"/>
      <w:numFmt w:val="bullet"/>
      <w:lvlText w:val="-"/>
      <w:lvlJc w:val="left"/>
      <w:pPr>
        <w:ind w:left="720" w:hanging="360"/>
      </w:pPr>
      <w:rPr>
        <w:rFonts w:ascii="Swis721 LtEx BT" w:hAnsi="Swis721 LtEx B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33C35"/>
    <w:multiLevelType w:val="hybridMultilevel"/>
    <w:tmpl w:val="6884FADC"/>
    <w:lvl w:ilvl="0" w:tplc="2F0641C4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765CF4"/>
    <w:multiLevelType w:val="hybridMultilevel"/>
    <w:tmpl w:val="ADEEFD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C0567"/>
    <w:multiLevelType w:val="hybridMultilevel"/>
    <w:tmpl w:val="90FC87D8"/>
    <w:lvl w:ilvl="0" w:tplc="9D566908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449AA"/>
    <w:multiLevelType w:val="hybridMultilevel"/>
    <w:tmpl w:val="CA92D132"/>
    <w:lvl w:ilvl="0" w:tplc="9D566908">
      <w:start w:val="1"/>
      <w:numFmt w:val="decimal"/>
      <w:lvlText w:val="%1.)"/>
      <w:lvlJc w:val="left"/>
      <w:pPr>
        <w:ind w:left="720" w:hanging="360"/>
      </w:pPr>
      <w:rPr>
        <w:rFonts w:hint="default"/>
        <w:b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245FA"/>
    <w:multiLevelType w:val="hybridMultilevel"/>
    <w:tmpl w:val="68B8D294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77C38"/>
    <w:multiLevelType w:val="hybridMultilevel"/>
    <w:tmpl w:val="5D4A4664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6D49552C"/>
    <w:multiLevelType w:val="hybridMultilevel"/>
    <w:tmpl w:val="766A6500"/>
    <w:lvl w:ilvl="0" w:tplc="76785B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71B19"/>
    <w:multiLevelType w:val="hybridMultilevel"/>
    <w:tmpl w:val="A072BD5C"/>
    <w:lvl w:ilvl="0" w:tplc="71D0C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B4966"/>
    <w:multiLevelType w:val="hybridMultilevel"/>
    <w:tmpl w:val="0BB8F4E0"/>
    <w:lvl w:ilvl="0" w:tplc="1B6AF3F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"/>
  </w:num>
  <w:num w:numId="5">
    <w:abstractNumId w:val="5"/>
  </w:num>
  <w:num w:numId="6">
    <w:abstractNumId w:val="2"/>
  </w:num>
  <w:num w:numId="7">
    <w:abstractNumId w:val="11"/>
  </w:num>
  <w:num w:numId="8">
    <w:abstractNumId w:val="13"/>
  </w:num>
  <w:num w:numId="9">
    <w:abstractNumId w:val="4"/>
  </w:num>
  <w:num w:numId="10">
    <w:abstractNumId w:val="6"/>
  </w:num>
  <w:num w:numId="11">
    <w:abstractNumId w:val="0"/>
  </w:num>
  <w:num w:numId="12">
    <w:abstractNumId w:val="8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D1A"/>
    <w:rsid w:val="0000669D"/>
    <w:rsid w:val="00042D3D"/>
    <w:rsid w:val="0005471E"/>
    <w:rsid w:val="00055FDD"/>
    <w:rsid w:val="00057F5B"/>
    <w:rsid w:val="00071945"/>
    <w:rsid w:val="00071D1A"/>
    <w:rsid w:val="000779C1"/>
    <w:rsid w:val="00081FE3"/>
    <w:rsid w:val="0009376C"/>
    <w:rsid w:val="000B1517"/>
    <w:rsid w:val="000B2CC3"/>
    <w:rsid w:val="000C11B8"/>
    <w:rsid w:val="000D1A6A"/>
    <w:rsid w:val="000D5379"/>
    <w:rsid w:val="000D57C8"/>
    <w:rsid w:val="000E32F1"/>
    <w:rsid w:val="00112A75"/>
    <w:rsid w:val="00114940"/>
    <w:rsid w:val="00124AE7"/>
    <w:rsid w:val="001257E4"/>
    <w:rsid w:val="001422FE"/>
    <w:rsid w:val="00166201"/>
    <w:rsid w:val="00171D5D"/>
    <w:rsid w:val="0017517C"/>
    <w:rsid w:val="001C2C61"/>
    <w:rsid w:val="001D32DF"/>
    <w:rsid w:val="00222477"/>
    <w:rsid w:val="002345D8"/>
    <w:rsid w:val="0023707A"/>
    <w:rsid w:val="00242F04"/>
    <w:rsid w:val="00267002"/>
    <w:rsid w:val="002675D4"/>
    <w:rsid w:val="0026794C"/>
    <w:rsid w:val="0027023E"/>
    <w:rsid w:val="00293A30"/>
    <w:rsid w:val="002E36D2"/>
    <w:rsid w:val="002F085A"/>
    <w:rsid w:val="002F2007"/>
    <w:rsid w:val="002F3686"/>
    <w:rsid w:val="00320B51"/>
    <w:rsid w:val="003314D6"/>
    <w:rsid w:val="0033310D"/>
    <w:rsid w:val="00344096"/>
    <w:rsid w:val="003503DB"/>
    <w:rsid w:val="00362395"/>
    <w:rsid w:val="003741E6"/>
    <w:rsid w:val="003A0AD9"/>
    <w:rsid w:val="003C52C8"/>
    <w:rsid w:val="003D445E"/>
    <w:rsid w:val="003D56B5"/>
    <w:rsid w:val="003F2D08"/>
    <w:rsid w:val="00400071"/>
    <w:rsid w:val="00446FCE"/>
    <w:rsid w:val="00471159"/>
    <w:rsid w:val="004800F6"/>
    <w:rsid w:val="004972BF"/>
    <w:rsid w:val="004B0877"/>
    <w:rsid w:val="004B2A4F"/>
    <w:rsid w:val="004B67C2"/>
    <w:rsid w:val="004B6921"/>
    <w:rsid w:val="004D731E"/>
    <w:rsid w:val="004D7B30"/>
    <w:rsid w:val="005228BC"/>
    <w:rsid w:val="00523728"/>
    <w:rsid w:val="00530011"/>
    <w:rsid w:val="00541DDB"/>
    <w:rsid w:val="00575B0D"/>
    <w:rsid w:val="00580FAC"/>
    <w:rsid w:val="00584734"/>
    <w:rsid w:val="00586B0F"/>
    <w:rsid w:val="00594A85"/>
    <w:rsid w:val="00596BC9"/>
    <w:rsid w:val="005A0208"/>
    <w:rsid w:val="005A75D7"/>
    <w:rsid w:val="005C1E98"/>
    <w:rsid w:val="005D1A4A"/>
    <w:rsid w:val="005D34A7"/>
    <w:rsid w:val="005D3ADE"/>
    <w:rsid w:val="005D75DF"/>
    <w:rsid w:val="005F6B7E"/>
    <w:rsid w:val="00602B46"/>
    <w:rsid w:val="00604848"/>
    <w:rsid w:val="00614E47"/>
    <w:rsid w:val="006160A6"/>
    <w:rsid w:val="006160D0"/>
    <w:rsid w:val="00621AA7"/>
    <w:rsid w:val="006230F8"/>
    <w:rsid w:val="006233E0"/>
    <w:rsid w:val="00627E54"/>
    <w:rsid w:val="00644340"/>
    <w:rsid w:val="00645801"/>
    <w:rsid w:val="00666AE7"/>
    <w:rsid w:val="00677E45"/>
    <w:rsid w:val="006A3D86"/>
    <w:rsid w:val="006B2443"/>
    <w:rsid w:val="006F0C9B"/>
    <w:rsid w:val="006F33D9"/>
    <w:rsid w:val="00706884"/>
    <w:rsid w:val="00724754"/>
    <w:rsid w:val="00763CC2"/>
    <w:rsid w:val="0076448F"/>
    <w:rsid w:val="007720FF"/>
    <w:rsid w:val="0079791E"/>
    <w:rsid w:val="007C18E5"/>
    <w:rsid w:val="007C6853"/>
    <w:rsid w:val="007D5E33"/>
    <w:rsid w:val="007D731C"/>
    <w:rsid w:val="007E33AA"/>
    <w:rsid w:val="007E66CE"/>
    <w:rsid w:val="0080234B"/>
    <w:rsid w:val="00807B3B"/>
    <w:rsid w:val="0084735A"/>
    <w:rsid w:val="00863CFF"/>
    <w:rsid w:val="00864CF4"/>
    <w:rsid w:val="00864E01"/>
    <w:rsid w:val="00876298"/>
    <w:rsid w:val="00880662"/>
    <w:rsid w:val="00883E25"/>
    <w:rsid w:val="008A5515"/>
    <w:rsid w:val="008A5A48"/>
    <w:rsid w:val="008C22AC"/>
    <w:rsid w:val="008E3058"/>
    <w:rsid w:val="008F4203"/>
    <w:rsid w:val="009012E9"/>
    <w:rsid w:val="00904049"/>
    <w:rsid w:val="009100BC"/>
    <w:rsid w:val="0091439F"/>
    <w:rsid w:val="00920146"/>
    <w:rsid w:val="0093577D"/>
    <w:rsid w:val="00935C48"/>
    <w:rsid w:val="00940519"/>
    <w:rsid w:val="00961FBD"/>
    <w:rsid w:val="00977AE8"/>
    <w:rsid w:val="00985694"/>
    <w:rsid w:val="00996334"/>
    <w:rsid w:val="009B0E50"/>
    <w:rsid w:val="009B38A3"/>
    <w:rsid w:val="009B6F37"/>
    <w:rsid w:val="009C45FC"/>
    <w:rsid w:val="009C5ECE"/>
    <w:rsid w:val="009F624A"/>
    <w:rsid w:val="00A03262"/>
    <w:rsid w:val="00A045AF"/>
    <w:rsid w:val="00A16BAC"/>
    <w:rsid w:val="00A2000A"/>
    <w:rsid w:val="00A26ADF"/>
    <w:rsid w:val="00A31182"/>
    <w:rsid w:val="00A42D32"/>
    <w:rsid w:val="00A53BAD"/>
    <w:rsid w:val="00A83BFC"/>
    <w:rsid w:val="00A936E9"/>
    <w:rsid w:val="00AC1299"/>
    <w:rsid w:val="00AD6AEC"/>
    <w:rsid w:val="00B05935"/>
    <w:rsid w:val="00B10949"/>
    <w:rsid w:val="00B1781D"/>
    <w:rsid w:val="00B179BD"/>
    <w:rsid w:val="00B22C5A"/>
    <w:rsid w:val="00B235C7"/>
    <w:rsid w:val="00B412F8"/>
    <w:rsid w:val="00B4207F"/>
    <w:rsid w:val="00B75E58"/>
    <w:rsid w:val="00B81729"/>
    <w:rsid w:val="00BA4FAE"/>
    <w:rsid w:val="00BB0C1D"/>
    <w:rsid w:val="00BD1F4A"/>
    <w:rsid w:val="00BD67A6"/>
    <w:rsid w:val="00BE7E9B"/>
    <w:rsid w:val="00BF4D65"/>
    <w:rsid w:val="00BF6907"/>
    <w:rsid w:val="00BF7450"/>
    <w:rsid w:val="00C0052B"/>
    <w:rsid w:val="00C12CB6"/>
    <w:rsid w:val="00C13CB0"/>
    <w:rsid w:val="00C13E5F"/>
    <w:rsid w:val="00C2757A"/>
    <w:rsid w:val="00C366AB"/>
    <w:rsid w:val="00C36C35"/>
    <w:rsid w:val="00C408CB"/>
    <w:rsid w:val="00C43EA6"/>
    <w:rsid w:val="00C44F49"/>
    <w:rsid w:val="00C50618"/>
    <w:rsid w:val="00C616A9"/>
    <w:rsid w:val="00C830E9"/>
    <w:rsid w:val="00CB0438"/>
    <w:rsid w:val="00CB0C64"/>
    <w:rsid w:val="00CE0141"/>
    <w:rsid w:val="00CF2E86"/>
    <w:rsid w:val="00D02A83"/>
    <w:rsid w:val="00D069BB"/>
    <w:rsid w:val="00D15554"/>
    <w:rsid w:val="00D32AB6"/>
    <w:rsid w:val="00D32BA5"/>
    <w:rsid w:val="00D521DD"/>
    <w:rsid w:val="00D61685"/>
    <w:rsid w:val="00D65805"/>
    <w:rsid w:val="00D65E2E"/>
    <w:rsid w:val="00D74916"/>
    <w:rsid w:val="00DB255C"/>
    <w:rsid w:val="00DB39DF"/>
    <w:rsid w:val="00DE019F"/>
    <w:rsid w:val="00DE57DF"/>
    <w:rsid w:val="00DF2474"/>
    <w:rsid w:val="00DF521D"/>
    <w:rsid w:val="00E159F5"/>
    <w:rsid w:val="00E27FDE"/>
    <w:rsid w:val="00E3568A"/>
    <w:rsid w:val="00E829D8"/>
    <w:rsid w:val="00E90669"/>
    <w:rsid w:val="00E94F7E"/>
    <w:rsid w:val="00ED02FC"/>
    <w:rsid w:val="00ED0B78"/>
    <w:rsid w:val="00ED0FD6"/>
    <w:rsid w:val="00ED5E44"/>
    <w:rsid w:val="00ED7954"/>
    <w:rsid w:val="00EF71A3"/>
    <w:rsid w:val="00F0128A"/>
    <w:rsid w:val="00F05720"/>
    <w:rsid w:val="00F0648D"/>
    <w:rsid w:val="00F11C11"/>
    <w:rsid w:val="00F15724"/>
    <w:rsid w:val="00F225FD"/>
    <w:rsid w:val="00F23C87"/>
    <w:rsid w:val="00F2492A"/>
    <w:rsid w:val="00F27FA2"/>
    <w:rsid w:val="00F3012F"/>
    <w:rsid w:val="00F345F6"/>
    <w:rsid w:val="00F36223"/>
    <w:rsid w:val="00F528FB"/>
    <w:rsid w:val="00F63B6D"/>
    <w:rsid w:val="00F64CE8"/>
    <w:rsid w:val="00F66A09"/>
    <w:rsid w:val="00F714CD"/>
    <w:rsid w:val="00F72536"/>
    <w:rsid w:val="00F81848"/>
    <w:rsid w:val="00F850E0"/>
    <w:rsid w:val="00FB3B10"/>
    <w:rsid w:val="00FC121A"/>
    <w:rsid w:val="00FD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659B10F-78D9-48AD-97CA-78323BC1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BA" w:eastAsia="hr-B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071D1A"/>
    <w:pPr>
      <w:tabs>
        <w:tab w:val="center" w:pos="4703"/>
        <w:tab w:val="right" w:pos="9406"/>
      </w:tabs>
    </w:pPr>
  </w:style>
  <w:style w:type="paragraph" w:styleId="Podnoje">
    <w:name w:val="footer"/>
    <w:basedOn w:val="Normal"/>
    <w:rsid w:val="00071D1A"/>
    <w:pPr>
      <w:tabs>
        <w:tab w:val="center" w:pos="4703"/>
        <w:tab w:val="right" w:pos="9406"/>
      </w:tabs>
    </w:pPr>
  </w:style>
  <w:style w:type="table" w:styleId="Reetkatablice">
    <w:name w:val="Table Grid"/>
    <w:basedOn w:val="Obinatablica"/>
    <w:rsid w:val="0007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rsid w:val="00DB39DF"/>
    <w:rPr>
      <w:color w:val="800080"/>
      <w:u w:val="single"/>
    </w:rPr>
  </w:style>
  <w:style w:type="character" w:styleId="Hiperveza">
    <w:name w:val="Hyperlink"/>
    <w:rsid w:val="00E159F5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D6580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D65805"/>
    <w:rPr>
      <w:rFonts w:ascii="Tahoma" w:hAnsi="Tahoma" w:cs="Tahoma"/>
      <w:sz w:val="16"/>
      <w:szCs w:val="16"/>
      <w:lang w:val="en-US" w:eastAsia="en-US"/>
    </w:rPr>
  </w:style>
  <w:style w:type="paragraph" w:styleId="Odlomakpopisa">
    <w:name w:val="List Paragraph"/>
    <w:basedOn w:val="Normal"/>
    <w:uiPriority w:val="34"/>
    <w:qFormat/>
    <w:rsid w:val="00B4207F"/>
    <w:pPr>
      <w:ind w:left="720"/>
      <w:contextualSpacing/>
    </w:pPr>
    <w:rPr>
      <w:szCs w:val="20"/>
      <w:lang w:val="en-AU" w:eastAsia="hr-HR"/>
    </w:rPr>
  </w:style>
  <w:style w:type="character" w:customStyle="1" w:styleId="ZaglavljeChar">
    <w:name w:val="Zaglavlje Char"/>
    <w:basedOn w:val="Zadanifontodlomka"/>
    <w:link w:val="Zaglavlje"/>
    <w:rsid w:val="00A26ADF"/>
    <w:rPr>
      <w:sz w:val="24"/>
      <w:szCs w:val="24"/>
      <w:lang w:val="en-US" w:eastAsia="en-US"/>
    </w:rPr>
  </w:style>
  <w:style w:type="paragraph" w:styleId="StandardWeb">
    <w:name w:val="Normal (Web)"/>
    <w:basedOn w:val="Normal"/>
    <w:uiPriority w:val="99"/>
    <w:semiHidden/>
    <w:unhideWhenUsed/>
    <w:rsid w:val="00864E01"/>
    <w:pPr>
      <w:spacing w:before="100" w:beforeAutospacing="1" w:after="100" w:afterAutospacing="1"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omunalno.vio-zapresic.hr/gospodarenje-otpad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luzbe@komunalno-zapresic.h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komunalno.vio-zapresic.hr/gospodarenje-otpad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sluzbe@komunalno-zapresic.h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01D32-6213-4385-B1BA-1658B8A01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ZAPREŠIĆ d.o.o.</Company>
  <LinksUpToDate>false</LinksUpToDate>
  <CharactersWithSpaces>2091</CharactersWithSpaces>
  <SharedDoc>false</SharedDoc>
  <HLinks>
    <vt:vector size="6" baseType="variant">
      <vt:variant>
        <vt:i4>1703939</vt:i4>
      </vt:variant>
      <vt:variant>
        <vt:i4>3</vt:i4>
      </vt:variant>
      <vt:variant>
        <vt:i4>0</vt:i4>
      </vt:variant>
      <vt:variant>
        <vt:i4>5</vt:i4>
      </vt:variant>
      <vt:variant>
        <vt:lpwstr>http://www.komunalno-zapresic.hr/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Dinko</dc:creator>
  <cp:lastModifiedBy>Marija Štritof</cp:lastModifiedBy>
  <cp:revision>2</cp:revision>
  <cp:lastPrinted>2025-07-21T12:47:00Z</cp:lastPrinted>
  <dcterms:created xsi:type="dcterms:W3CDTF">2026-04-15T12:03:00Z</dcterms:created>
  <dcterms:modified xsi:type="dcterms:W3CDTF">2026-04-15T12:03:00Z</dcterms:modified>
</cp:coreProperties>
</file>